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CB6" w:rsidRDefault="002B5AA6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080DA3" w:rsidRPr="00826EB2" w:rsidRDefault="00080DA3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80DA3">
        <w:rPr>
          <w:rFonts w:ascii="Times New Roman" w:hAnsi="Times New Roman"/>
          <w:b/>
          <w:sz w:val="28"/>
          <w:szCs w:val="28"/>
          <w:u w:val="single"/>
        </w:rPr>
        <w:t>1.</w:t>
      </w:r>
      <w:r w:rsidR="00897509">
        <w:rPr>
          <w:rFonts w:ascii="Times New Roman" w:hAnsi="Times New Roman"/>
          <w:b/>
          <w:sz w:val="28"/>
          <w:szCs w:val="28"/>
          <w:u w:val="single"/>
        </w:rPr>
        <w:t>1</w:t>
      </w:r>
      <w:r w:rsidRPr="00080DA3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897509">
        <w:rPr>
          <w:rFonts w:ascii="Times New Roman" w:hAnsi="Times New Roman"/>
          <w:b/>
          <w:sz w:val="28"/>
          <w:szCs w:val="28"/>
          <w:u w:val="single"/>
        </w:rPr>
        <w:t>Закрытого акционерного общества «Бизнес-центр «ГРИНВИЧ»»</w:t>
      </w:r>
    </w:p>
    <w:p w:rsidR="00515CB6" w:rsidRPr="00080DA3" w:rsidRDefault="002B5AA6">
      <w:pPr>
        <w:spacing w:after="0"/>
        <w:rPr>
          <w:sz w:val="28"/>
          <w:szCs w:val="28"/>
        </w:rPr>
      </w:pPr>
      <w:r w:rsidRPr="00080DA3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826EB2" w:rsidRPr="00826EB2" w:rsidRDefault="00897509" w:rsidP="00826E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местоположение</w:t>
      </w:r>
      <w:r w:rsidR="00B82ACE" w:rsidRPr="00B82ACE">
        <w:rPr>
          <w:rFonts w:ascii="Times New Roman" w:hAnsi="Times New Roman"/>
          <w:sz w:val="28"/>
          <w:szCs w:val="28"/>
        </w:rPr>
        <w:t>:</w:t>
      </w:r>
      <w:r w:rsidR="007102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установлено относительно ориентира, расположенного в границах участка, ориентир – здание по адресу: </w:t>
      </w:r>
      <w:r w:rsidR="00826EB2" w:rsidRPr="00826EB2">
        <w:rPr>
          <w:rFonts w:ascii="Times New Roman" w:hAnsi="Times New Roman"/>
          <w:sz w:val="28"/>
          <w:szCs w:val="28"/>
        </w:rPr>
        <w:t>Российская Фе</w:t>
      </w:r>
      <w:r>
        <w:rPr>
          <w:rFonts w:ascii="Times New Roman" w:hAnsi="Times New Roman"/>
          <w:sz w:val="28"/>
          <w:szCs w:val="28"/>
        </w:rPr>
        <w:t>дерация, Новосибирская область</w:t>
      </w:r>
      <w:r w:rsidR="00826EB2" w:rsidRPr="00826EB2">
        <w:rPr>
          <w:rFonts w:ascii="Times New Roman" w:hAnsi="Times New Roman"/>
          <w:sz w:val="28"/>
          <w:szCs w:val="28"/>
        </w:rPr>
        <w:t>, город Новосибирск,</w:t>
      </w:r>
      <w:r w:rsidR="00826E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Железнодорожный</w:t>
      </w:r>
      <w:r w:rsidR="00826EB2" w:rsidRPr="00826EB2">
        <w:rPr>
          <w:rFonts w:ascii="Times New Roman" w:hAnsi="Times New Roman"/>
          <w:b/>
          <w:sz w:val="28"/>
          <w:szCs w:val="28"/>
        </w:rPr>
        <w:t xml:space="preserve"> район</w:t>
      </w:r>
      <w:r w:rsidR="00826EB2">
        <w:rPr>
          <w:rFonts w:ascii="Times New Roman" w:hAnsi="Times New Roman"/>
          <w:sz w:val="28"/>
          <w:szCs w:val="28"/>
        </w:rPr>
        <w:t xml:space="preserve">, </w:t>
      </w:r>
      <w:r w:rsidR="00826EB2" w:rsidRPr="00826E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улица Красноярская, 35</w:t>
      </w:r>
      <w:r w:rsidR="00826EB2" w:rsidRPr="00826EB2">
        <w:rPr>
          <w:rFonts w:ascii="Times New Roman" w:hAnsi="Times New Roman"/>
          <w:sz w:val="28"/>
          <w:szCs w:val="28"/>
        </w:rPr>
        <w:t>;</w:t>
      </w:r>
    </w:p>
    <w:p w:rsidR="00515CB6" w:rsidRPr="0071020F" w:rsidRDefault="002B5AA6" w:rsidP="00826E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0DA3">
        <w:rPr>
          <w:rFonts w:ascii="Times New Roman" w:hAnsi="Times New Roman"/>
          <w:sz w:val="28"/>
          <w:szCs w:val="28"/>
        </w:rPr>
        <w:t xml:space="preserve">кадастровый </w:t>
      </w:r>
      <w:r w:rsidR="00826EB2">
        <w:rPr>
          <w:rFonts w:ascii="Times New Roman" w:hAnsi="Times New Roman"/>
          <w:sz w:val="28"/>
          <w:szCs w:val="28"/>
        </w:rPr>
        <w:t>номер</w:t>
      </w:r>
      <w:r w:rsidR="00B82ACE">
        <w:rPr>
          <w:rFonts w:ascii="Times New Roman" w:hAnsi="Times New Roman"/>
          <w:sz w:val="28"/>
          <w:szCs w:val="28"/>
        </w:rPr>
        <w:t>:</w:t>
      </w:r>
      <w:r w:rsidRPr="00080DA3">
        <w:rPr>
          <w:rFonts w:ascii="Times New Roman" w:hAnsi="Times New Roman"/>
          <w:sz w:val="28"/>
          <w:szCs w:val="28"/>
        </w:rPr>
        <w:t xml:space="preserve"> </w:t>
      </w:r>
      <w:r w:rsidR="00826EB2" w:rsidRPr="00826EB2">
        <w:rPr>
          <w:rFonts w:ascii="Times New Roman" w:hAnsi="Times New Roman"/>
          <w:sz w:val="28"/>
          <w:szCs w:val="28"/>
        </w:rPr>
        <w:t>54:35:</w:t>
      </w:r>
      <w:r w:rsidR="00897509">
        <w:rPr>
          <w:rFonts w:ascii="Times New Roman" w:hAnsi="Times New Roman"/>
          <w:sz w:val="28"/>
          <w:szCs w:val="28"/>
        </w:rPr>
        <w:t>021075</w:t>
      </w:r>
      <w:r w:rsidR="00826EB2" w:rsidRPr="00826EB2">
        <w:rPr>
          <w:rFonts w:ascii="Times New Roman" w:hAnsi="Times New Roman"/>
          <w:sz w:val="28"/>
          <w:szCs w:val="28"/>
        </w:rPr>
        <w:t>:</w:t>
      </w:r>
      <w:r w:rsidR="00897509">
        <w:rPr>
          <w:rFonts w:ascii="Times New Roman" w:hAnsi="Times New Roman"/>
          <w:sz w:val="28"/>
          <w:szCs w:val="28"/>
        </w:rPr>
        <w:t>61</w:t>
      </w:r>
      <w:r w:rsidRPr="00080DA3">
        <w:rPr>
          <w:rFonts w:ascii="Times New Roman" w:hAnsi="Times New Roman"/>
          <w:sz w:val="28"/>
          <w:szCs w:val="28"/>
        </w:rPr>
        <w:t>;</w:t>
      </w:r>
    </w:p>
    <w:p w:rsidR="00080DA3" w:rsidRPr="00080DA3" w:rsidRDefault="002B5AA6" w:rsidP="00080DA3">
      <w:pPr>
        <w:spacing w:after="0" w:line="240" w:lineRule="auto"/>
        <w:rPr>
          <w:sz w:val="28"/>
          <w:szCs w:val="28"/>
        </w:rPr>
      </w:pPr>
      <w:r w:rsidRPr="00080DA3">
        <w:rPr>
          <w:rFonts w:ascii="Times New Roman" w:hAnsi="Times New Roman"/>
          <w:sz w:val="28"/>
          <w:szCs w:val="28"/>
        </w:rPr>
        <w:t>площадь</w:t>
      </w:r>
      <w:r w:rsidR="00B82ACE">
        <w:rPr>
          <w:rFonts w:ascii="Times New Roman" w:hAnsi="Times New Roman"/>
          <w:sz w:val="28"/>
          <w:szCs w:val="28"/>
        </w:rPr>
        <w:t xml:space="preserve"> </w:t>
      </w:r>
      <w:r w:rsidRPr="00080DA3">
        <w:rPr>
          <w:rFonts w:ascii="Times New Roman" w:hAnsi="Times New Roman"/>
          <w:sz w:val="28"/>
          <w:szCs w:val="28"/>
        </w:rPr>
        <w:t xml:space="preserve">-  </w:t>
      </w:r>
      <w:r w:rsidR="00897509">
        <w:rPr>
          <w:rFonts w:ascii="Times New Roman" w:hAnsi="Times New Roman"/>
          <w:sz w:val="28"/>
          <w:szCs w:val="28"/>
        </w:rPr>
        <w:t>8749</w:t>
      </w:r>
      <w:r w:rsidRPr="00080DA3">
        <w:rPr>
          <w:rFonts w:ascii="Times New Roman" w:hAnsi="Times New Roman"/>
          <w:sz w:val="28"/>
          <w:szCs w:val="28"/>
        </w:rPr>
        <w:t xml:space="preserve"> кв.м.;</w:t>
      </w:r>
    </w:p>
    <w:p w:rsidR="00515CB6" w:rsidRPr="00080DA3" w:rsidRDefault="002B5AA6" w:rsidP="00DC28F7">
      <w:pPr>
        <w:spacing w:after="0" w:line="240" w:lineRule="auto"/>
        <w:rPr>
          <w:sz w:val="28"/>
          <w:szCs w:val="28"/>
        </w:rPr>
      </w:pPr>
      <w:r w:rsidRPr="00080DA3">
        <w:rPr>
          <w:rFonts w:ascii="Times New Roman" w:hAnsi="Times New Roman"/>
          <w:sz w:val="28"/>
          <w:szCs w:val="28"/>
        </w:rPr>
        <w:t>Планшет №</w:t>
      </w:r>
      <w:r w:rsidR="00897509">
        <w:rPr>
          <w:rFonts w:ascii="Times New Roman" w:hAnsi="Times New Roman"/>
          <w:sz w:val="28"/>
          <w:szCs w:val="28"/>
        </w:rPr>
        <w:t xml:space="preserve"> 1116, 1117</w:t>
      </w:r>
      <w:r w:rsidR="00B82ACE">
        <w:rPr>
          <w:rFonts w:ascii="Times New Roman" w:hAnsi="Times New Roman"/>
          <w:sz w:val="28"/>
          <w:szCs w:val="28"/>
        </w:rPr>
        <w:t>.</w:t>
      </w:r>
    </w:p>
    <w:p w:rsidR="00897509" w:rsidRDefault="002B5AA6" w:rsidP="00DC28F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80DA3">
        <w:rPr>
          <w:rFonts w:ascii="Times New Roman" w:hAnsi="Times New Roman"/>
          <w:b/>
          <w:sz w:val="28"/>
          <w:szCs w:val="28"/>
        </w:rPr>
        <w:t>Зонирование:</w:t>
      </w:r>
      <w:r w:rsidRPr="00080DA3">
        <w:rPr>
          <w:rFonts w:ascii="Times New Roman" w:hAnsi="Times New Roman"/>
          <w:sz w:val="28"/>
          <w:szCs w:val="28"/>
        </w:rPr>
        <w:t xml:space="preserve"> </w:t>
      </w:r>
      <w:r w:rsidR="00826EB2" w:rsidRPr="00826EB2">
        <w:rPr>
          <w:rFonts w:ascii="Times New Roman" w:hAnsi="Times New Roman"/>
          <w:sz w:val="28"/>
          <w:szCs w:val="28"/>
        </w:rPr>
        <w:t>(</w:t>
      </w:r>
      <w:r w:rsidR="00897509" w:rsidRPr="00CB528B">
        <w:rPr>
          <w:rFonts w:ascii="Times New Roman" w:hAnsi="Times New Roman"/>
          <w:sz w:val="28"/>
          <w:szCs w:val="28"/>
        </w:rPr>
        <w:t>зона делового, общественного и коммерческого назначения</w:t>
      </w:r>
      <w:r w:rsidR="00897509">
        <w:rPr>
          <w:rFonts w:ascii="Times New Roman" w:hAnsi="Times New Roman"/>
          <w:sz w:val="28"/>
          <w:szCs w:val="28"/>
        </w:rPr>
        <w:br/>
      </w:r>
      <w:r w:rsidR="00897509" w:rsidRPr="00CB528B">
        <w:rPr>
          <w:rFonts w:ascii="Times New Roman" w:hAnsi="Times New Roman"/>
          <w:sz w:val="28"/>
          <w:szCs w:val="28"/>
        </w:rPr>
        <w:t xml:space="preserve"> (ОД-1), </w:t>
      </w:r>
      <w:proofErr w:type="spellStart"/>
      <w:r w:rsidR="00897509" w:rsidRPr="00CB528B">
        <w:rPr>
          <w:rFonts w:ascii="Times New Roman" w:hAnsi="Times New Roman"/>
          <w:sz w:val="28"/>
          <w:szCs w:val="28"/>
        </w:rPr>
        <w:t>подзона</w:t>
      </w:r>
      <w:proofErr w:type="spellEnd"/>
      <w:r w:rsidR="00897509" w:rsidRPr="00CB528B">
        <w:rPr>
          <w:rFonts w:ascii="Times New Roman" w:hAnsi="Times New Roman"/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(ОД-1.1));</w:t>
      </w:r>
    </w:p>
    <w:p w:rsidR="00515CB6" w:rsidRPr="0071020F" w:rsidRDefault="002B5AA6" w:rsidP="00DC28F7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080DA3">
        <w:rPr>
          <w:rFonts w:ascii="Times New Roman" w:hAnsi="Times New Roman"/>
          <w:b/>
          <w:sz w:val="28"/>
          <w:szCs w:val="28"/>
        </w:rPr>
        <w:t>Запрос</w:t>
      </w:r>
      <w:r w:rsidR="00826EB2">
        <w:rPr>
          <w:rFonts w:ascii="Times New Roman" w:hAnsi="Times New Roman"/>
          <w:b/>
          <w:sz w:val="28"/>
          <w:szCs w:val="28"/>
        </w:rPr>
        <w:t xml:space="preserve">: </w:t>
      </w:r>
      <w:r w:rsidR="00897509" w:rsidRPr="00762C81">
        <w:rPr>
          <w:rFonts w:ascii="Times New Roman" w:hAnsi="Times New Roman"/>
          <w:i/>
          <w:sz w:val="28"/>
          <w:szCs w:val="28"/>
        </w:rPr>
        <w:t>«гостиничное обслуживание </w:t>
      </w:r>
      <w:hyperlink r:id="rId6" w:history="1">
        <w:r w:rsidR="00897509" w:rsidRPr="00762C81">
          <w:rPr>
            <w:rFonts w:ascii="Times New Roman" w:hAnsi="Times New Roman"/>
            <w:i/>
            <w:sz w:val="28"/>
            <w:szCs w:val="28"/>
          </w:rPr>
          <w:t>(4.7)</w:t>
        </w:r>
      </w:hyperlink>
      <w:r w:rsidR="00897509" w:rsidRPr="00762C81">
        <w:rPr>
          <w:rFonts w:ascii="Times New Roman" w:hAnsi="Times New Roman"/>
          <w:i/>
          <w:sz w:val="28"/>
          <w:szCs w:val="28"/>
        </w:rPr>
        <w:t xml:space="preserve"> – гостиницы»</w:t>
      </w:r>
      <w:r w:rsidR="00826EB2">
        <w:rPr>
          <w:rFonts w:ascii="Times New Roman" w:hAnsi="Times New Roman"/>
          <w:i/>
          <w:sz w:val="28"/>
          <w:szCs w:val="28"/>
        </w:rPr>
        <w:t>.</w:t>
      </w:r>
    </w:p>
    <w:p w:rsidR="00080DA3" w:rsidRPr="00080DA3" w:rsidRDefault="002B5AA6" w:rsidP="00B82ACE">
      <w:pPr>
        <w:autoSpaceDE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80DA3">
        <w:rPr>
          <w:rFonts w:ascii="Times New Roman" w:hAnsi="Times New Roman"/>
          <w:b/>
          <w:sz w:val="28"/>
          <w:szCs w:val="28"/>
        </w:rPr>
        <w:t>Планируется:</w:t>
      </w:r>
      <w:r w:rsidR="00080DA3" w:rsidRPr="00080DA3">
        <w:rPr>
          <w:rFonts w:ascii="Times New Roman" w:hAnsi="Times New Roman"/>
          <w:b/>
          <w:sz w:val="28"/>
          <w:szCs w:val="28"/>
        </w:rPr>
        <w:t xml:space="preserve"> </w:t>
      </w:r>
      <w:r w:rsidR="00897509">
        <w:rPr>
          <w:rFonts w:ascii="Times New Roman" w:hAnsi="Times New Roman"/>
          <w:sz w:val="28"/>
          <w:szCs w:val="28"/>
        </w:rPr>
        <w:t>реконструкция БЦ «ГРИНВИЧ» под административное здание со встроено-пристроенной гостиницей, трансформаторной подстанцией и подземной автостоянкой</w:t>
      </w:r>
      <w:r w:rsidR="00826EB2">
        <w:rPr>
          <w:rFonts w:ascii="Times New Roman" w:hAnsi="Times New Roman"/>
          <w:sz w:val="28"/>
          <w:szCs w:val="28"/>
        </w:rPr>
        <w:t>.</w:t>
      </w:r>
    </w:p>
    <w:p w:rsidR="00515CB6" w:rsidRPr="00826EB2" w:rsidRDefault="00897509">
      <w:pPr>
        <w:pStyle w:val="Standard"/>
        <w:tabs>
          <w:tab w:val="left" w:pos="6663"/>
        </w:tabs>
        <w:spacing w:line="276" w:lineRule="auto"/>
        <w:ind w:right="-1"/>
        <w:jc w:val="center"/>
        <w:rPr>
          <w:b/>
          <w:kern w:val="0"/>
          <w:sz w:val="18"/>
          <w:szCs w:val="18"/>
          <w:lang w:eastAsia="ru-RU"/>
        </w:rPr>
      </w:pPr>
      <w:r>
        <w:rPr>
          <w:b/>
          <w:noProof/>
          <w:sz w:val="18"/>
          <w:szCs w:val="18"/>
          <w:lang w:eastAsia="ru-RU"/>
        </w:rPr>
        <w:drawing>
          <wp:inline distT="0" distB="0" distL="0" distR="0">
            <wp:extent cx="6299835" cy="4627312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627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CB6" w:rsidRDefault="002B5AA6">
      <w:r>
        <w:rPr>
          <w:rFonts w:ascii="Times New Roman" w:hAnsi="Times New Roman"/>
          <w:sz w:val="24"/>
          <w:szCs w:val="24"/>
        </w:rPr>
        <w:t>Приложения</w:t>
      </w:r>
      <w:r w:rsidRPr="00556B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556B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556BCF">
        <w:rPr>
          <w:rFonts w:ascii="Times New Roman" w:hAnsi="Times New Roman"/>
          <w:sz w:val="24"/>
          <w:szCs w:val="24"/>
        </w:rPr>
        <w:t>:</w:t>
      </w:r>
    </w:p>
    <w:p w:rsidR="00515CB6" w:rsidRDefault="00515CB6"/>
    <w:sectPr w:rsidR="00515CB6" w:rsidSect="00515CB6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CB6" w:rsidRDefault="00515CB6" w:rsidP="00515CB6">
      <w:pPr>
        <w:spacing w:after="0" w:line="240" w:lineRule="auto"/>
      </w:pPr>
      <w:r>
        <w:separator/>
      </w:r>
    </w:p>
  </w:endnote>
  <w:endnote w:type="continuationSeparator" w:id="0">
    <w:p w:rsidR="00515CB6" w:rsidRDefault="00515CB6" w:rsidP="00515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CB6" w:rsidRDefault="002B5AA6" w:rsidP="00515CB6">
      <w:pPr>
        <w:spacing w:after="0" w:line="240" w:lineRule="auto"/>
      </w:pPr>
      <w:r w:rsidRPr="00515CB6">
        <w:rPr>
          <w:color w:val="000000"/>
        </w:rPr>
        <w:separator/>
      </w:r>
    </w:p>
  </w:footnote>
  <w:footnote w:type="continuationSeparator" w:id="0">
    <w:p w:rsidR="00515CB6" w:rsidRDefault="00515CB6" w:rsidP="00515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CB6" w:rsidRDefault="00515CB6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515CB6" w:rsidRPr="00897509" w:rsidRDefault="00897509" w:rsidP="00897509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02.12.2025-26</w:t>
    </w:r>
    <w:r w:rsidR="00080DA3">
      <w:rPr>
        <w:rFonts w:ascii="Times New Roman" w:hAnsi="Times New Roman"/>
        <w:b/>
        <w:sz w:val="24"/>
        <w:szCs w:val="24"/>
      </w:rPr>
      <w:t>.12.2025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5CB6"/>
    <w:rsid w:val="00080DA3"/>
    <w:rsid w:val="00126D46"/>
    <w:rsid w:val="002B5AA6"/>
    <w:rsid w:val="00515CB6"/>
    <w:rsid w:val="00556BCF"/>
    <w:rsid w:val="00597C2A"/>
    <w:rsid w:val="005D3586"/>
    <w:rsid w:val="0068137E"/>
    <w:rsid w:val="006D7B55"/>
    <w:rsid w:val="0071020F"/>
    <w:rsid w:val="00826EB2"/>
    <w:rsid w:val="00897509"/>
    <w:rsid w:val="00A74AC0"/>
    <w:rsid w:val="00A80401"/>
    <w:rsid w:val="00B82ACE"/>
    <w:rsid w:val="00BD783B"/>
    <w:rsid w:val="00C63D4C"/>
    <w:rsid w:val="00DC28F7"/>
    <w:rsid w:val="00E8735F"/>
    <w:rsid w:val="00FA0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15CB6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15C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515CB6"/>
    <w:rPr>
      <w:sz w:val="22"/>
      <w:szCs w:val="22"/>
      <w:lang w:eastAsia="en-US"/>
    </w:rPr>
  </w:style>
  <w:style w:type="paragraph" w:styleId="a5">
    <w:name w:val="footer"/>
    <w:basedOn w:val="a"/>
    <w:rsid w:val="00515C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515CB6"/>
    <w:rPr>
      <w:sz w:val="22"/>
      <w:szCs w:val="22"/>
      <w:lang w:eastAsia="en-US"/>
    </w:rPr>
  </w:style>
  <w:style w:type="paragraph" w:styleId="a7">
    <w:name w:val="Balloon Text"/>
    <w:basedOn w:val="a"/>
    <w:rsid w:val="00515CB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515CB6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515CB6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515CB6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515CB6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4722&amp;dst=100233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12</cp:revision>
  <cp:lastPrinted>2025-11-19T08:57:00Z</cp:lastPrinted>
  <dcterms:created xsi:type="dcterms:W3CDTF">2025-11-07T03:05:00Z</dcterms:created>
  <dcterms:modified xsi:type="dcterms:W3CDTF">2025-11-19T08:57:00Z</dcterms:modified>
</cp:coreProperties>
</file>